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Pr="006B529F" w:rsidRDefault="00EE5EB5" w:rsidP="00EE5EB5">
      <w:pPr>
        <w:spacing w:after="0" w:line="240" w:lineRule="auto"/>
        <w:rPr>
          <w:rFonts w:cs="Times New Roman"/>
          <w:b/>
          <w:szCs w:val="30"/>
        </w:rPr>
      </w:pPr>
      <w:bookmarkStart w:id="0" w:name="_GoBack"/>
      <w:bookmarkEnd w:id="0"/>
      <w:r w:rsidRPr="006B529F">
        <w:rPr>
          <w:rFonts w:cs="Times New Roman"/>
          <w:b/>
          <w:szCs w:val="30"/>
        </w:rPr>
        <w:t>СВЕДЕНИЯ</w:t>
      </w:r>
    </w:p>
    <w:p w:rsidR="00EE5EB5" w:rsidRPr="006B529F" w:rsidRDefault="00EE5EB5" w:rsidP="00EE5EB5">
      <w:pPr>
        <w:spacing w:after="0" w:line="240" w:lineRule="auto"/>
        <w:rPr>
          <w:rFonts w:cs="Times New Roman"/>
          <w:b/>
          <w:szCs w:val="30"/>
        </w:rPr>
      </w:pPr>
      <w:r w:rsidRPr="006B529F">
        <w:rPr>
          <w:rFonts w:cs="Times New Roman"/>
          <w:b/>
          <w:szCs w:val="30"/>
        </w:rPr>
        <w:t xml:space="preserve">о </w:t>
      </w:r>
      <w:r>
        <w:rPr>
          <w:rFonts w:cs="Times New Roman"/>
          <w:b/>
          <w:szCs w:val="30"/>
        </w:rPr>
        <w:t xml:space="preserve">   </w:t>
      </w:r>
      <w:r w:rsidRPr="006B529F">
        <w:rPr>
          <w:rFonts w:cs="Times New Roman"/>
          <w:b/>
          <w:szCs w:val="30"/>
        </w:rPr>
        <w:t xml:space="preserve">руководящем </w:t>
      </w:r>
      <w:r>
        <w:rPr>
          <w:rFonts w:cs="Times New Roman"/>
          <w:b/>
          <w:szCs w:val="30"/>
        </w:rPr>
        <w:t xml:space="preserve"> </w:t>
      </w:r>
      <w:r w:rsidRPr="006B529F">
        <w:rPr>
          <w:rFonts w:cs="Times New Roman"/>
          <w:b/>
          <w:szCs w:val="30"/>
        </w:rPr>
        <w:t>составе,</w:t>
      </w:r>
      <w:r>
        <w:rPr>
          <w:rFonts w:cs="Times New Roman"/>
          <w:b/>
          <w:szCs w:val="30"/>
        </w:rPr>
        <w:t xml:space="preserve"> </w:t>
      </w:r>
      <w:r w:rsidRPr="006B529F">
        <w:rPr>
          <w:rFonts w:cs="Times New Roman"/>
          <w:b/>
          <w:szCs w:val="30"/>
        </w:rPr>
        <w:t xml:space="preserve"> местонахождении,</w:t>
      </w:r>
    </w:p>
    <w:p w:rsidR="00EE5EB5" w:rsidRPr="006B529F" w:rsidRDefault="00EE5EB5" w:rsidP="00EE5EB5">
      <w:pPr>
        <w:spacing w:after="0" w:line="240" w:lineRule="auto"/>
        <w:rPr>
          <w:rFonts w:cs="Times New Roman"/>
          <w:b/>
          <w:szCs w:val="30"/>
        </w:rPr>
      </w:pPr>
      <w:proofErr w:type="gramStart"/>
      <w:r w:rsidRPr="006B529F">
        <w:rPr>
          <w:rFonts w:cs="Times New Roman"/>
          <w:b/>
          <w:szCs w:val="30"/>
        </w:rPr>
        <w:t>номерах</w:t>
      </w:r>
      <w:proofErr w:type="gramEnd"/>
      <w:r>
        <w:rPr>
          <w:rFonts w:cs="Times New Roman"/>
          <w:b/>
          <w:szCs w:val="30"/>
        </w:rPr>
        <w:t xml:space="preserve">      </w:t>
      </w:r>
      <w:r w:rsidRPr="006B529F">
        <w:rPr>
          <w:rFonts w:cs="Times New Roman"/>
          <w:b/>
          <w:szCs w:val="30"/>
        </w:rPr>
        <w:t>телефонов</w:t>
      </w:r>
      <w:r>
        <w:rPr>
          <w:rFonts w:cs="Times New Roman"/>
          <w:b/>
          <w:szCs w:val="30"/>
        </w:rPr>
        <w:t xml:space="preserve">   </w:t>
      </w:r>
      <w:r w:rsidRPr="006B529F">
        <w:rPr>
          <w:rFonts w:cs="Times New Roman"/>
          <w:b/>
          <w:szCs w:val="30"/>
        </w:rPr>
        <w:t xml:space="preserve"> </w:t>
      </w:r>
      <w:r>
        <w:rPr>
          <w:rFonts w:cs="Times New Roman"/>
          <w:b/>
          <w:szCs w:val="30"/>
        </w:rPr>
        <w:t xml:space="preserve"> </w:t>
      </w:r>
      <w:r w:rsidRPr="006B529F">
        <w:rPr>
          <w:rFonts w:cs="Times New Roman"/>
          <w:b/>
          <w:szCs w:val="30"/>
        </w:rPr>
        <w:t xml:space="preserve">и </w:t>
      </w:r>
      <w:r>
        <w:rPr>
          <w:rFonts w:cs="Times New Roman"/>
          <w:b/>
          <w:szCs w:val="30"/>
        </w:rPr>
        <w:t xml:space="preserve">   </w:t>
      </w:r>
      <w:r w:rsidRPr="006B529F">
        <w:rPr>
          <w:rFonts w:cs="Times New Roman"/>
          <w:b/>
          <w:szCs w:val="30"/>
        </w:rPr>
        <w:t xml:space="preserve">режиме </w:t>
      </w:r>
      <w:r>
        <w:rPr>
          <w:rFonts w:cs="Times New Roman"/>
          <w:b/>
          <w:szCs w:val="30"/>
        </w:rPr>
        <w:t xml:space="preserve">    </w:t>
      </w:r>
      <w:r w:rsidRPr="006B529F">
        <w:rPr>
          <w:rFonts w:cs="Times New Roman"/>
          <w:b/>
          <w:szCs w:val="30"/>
        </w:rPr>
        <w:t xml:space="preserve">работы </w:t>
      </w:r>
    </w:p>
    <w:p w:rsidR="00EE5EB5" w:rsidRPr="006B529F" w:rsidRDefault="00EE5EB5" w:rsidP="00EE5EB5">
      <w:pPr>
        <w:spacing w:after="0" w:line="240" w:lineRule="auto"/>
        <w:rPr>
          <w:rFonts w:cs="Times New Roman"/>
          <w:b/>
          <w:szCs w:val="30"/>
        </w:rPr>
      </w:pPr>
      <w:proofErr w:type="spellStart"/>
      <w:r w:rsidRPr="006B529F">
        <w:rPr>
          <w:rFonts w:cs="Times New Roman"/>
          <w:b/>
          <w:szCs w:val="30"/>
        </w:rPr>
        <w:t>Кореличской</w:t>
      </w:r>
      <w:proofErr w:type="spellEnd"/>
      <w:r w:rsidRPr="006B529F">
        <w:rPr>
          <w:rFonts w:cs="Times New Roman"/>
          <w:b/>
          <w:szCs w:val="30"/>
        </w:rPr>
        <w:t xml:space="preserve"> районной комиссии по выборам </w:t>
      </w:r>
    </w:p>
    <w:p w:rsidR="00EE5EB5" w:rsidRDefault="00EE5EB5" w:rsidP="00EE5EB5">
      <w:pPr>
        <w:spacing w:after="0" w:line="240" w:lineRule="auto"/>
        <w:rPr>
          <w:rFonts w:cs="Times New Roman"/>
          <w:szCs w:val="30"/>
        </w:rPr>
      </w:pPr>
      <w:r w:rsidRPr="006B529F">
        <w:rPr>
          <w:rFonts w:cs="Times New Roman"/>
          <w:b/>
          <w:szCs w:val="30"/>
        </w:rPr>
        <w:t>Президента Республики Беларусь</w:t>
      </w:r>
      <w:r>
        <w:rPr>
          <w:rFonts w:cs="Times New Roman"/>
          <w:szCs w:val="30"/>
        </w:rPr>
        <w:t xml:space="preserve"> </w:t>
      </w:r>
    </w:p>
    <w:p w:rsidR="00EE5EB5" w:rsidRDefault="00EE5EB5" w:rsidP="00EE5EB5">
      <w:pPr>
        <w:spacing w:after="0" w:line="240" w:lineRule="auto"/>
        <w:rPr>
          <w:rFonts w:cs="Times New Roman"/>
          <w:szCs w:val="3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3261"/>
        <w:gridCol w:w="1765"/>
        <w:gridCol w:w="1920"/>
      </w:tblGrid>
      <w:tr w:rsidR="00EE5EB5" w:rsidTr="00D9372A">
        <w:tc>
          <w:tcPr>
            <w:tcW w:w="2943" w:type="dxa"/>
          </w:tcPr>
          <w:p w:rsidR="00EE5EB5" w:rsidRPr="00907FE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 xml:space="preserve">Наименование территориальной комиссии, </w:t>
            </w:r>
          </w:p>
          <w:p w:rsidR="00EE5EB5" w:rsidRPr="00907FE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3261" w:type="dxa"/>
          </w:tcPr>
          <w:p w:rsidR="00EE5EB5" w:rsidRPr="00907FE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1765" w:type="dxa"/>
          </w:tcPr>
          <w:p w:rsidR="00EE5EB5" w:rsidRPr="00907FE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>Должность в комиссии</w:t>
            </w:r>
          </w:p>
        </w:tc>
        <w:tc>
          <w:tcPr>
            <w:tcW w:w="1920" w:type="dxa"/>
          </w:tcPr>
          <w:p w:rsidR="00EE5EB5" w:rsidRPr="00907FE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>Адрес комиссии, телефонный код, номер телефона</w:t>
            </w:r>
          </w:p>
        </w:tc>
      </w:tr>
      <w:tr w:rsidR="00EE5EB5" w:rsidTr="00D9372A">
        <w:trPr>
          <w:trHeight w:val="955"/>
        </w:trPr>
        <w:tc>
          <w:tcPr>
            <w:tcW w:w="2943" w:type="dxa"/>
            <w:vMerge w:val="restart"/>
          </w:tcPr>
          <w:p w:rsidR="00EE5EB5" w:rsidRDefault="00EE5EB5" w:rsidP="00D9372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907FE5">
              <w:rPr>
                <w:rFonts w:cs="Times New Roman"/>
                <w:sz w:val="26"/>
                <w:szCs w:val="26"/>
              </w:rPr>
              <w:t>Кореличская</w:t>
            </w:r>
            <w:proofErr w:type="spellEnd"/>
            <w:r w:rsidRPr="00907FE5">
              <w:rPr>
                <w:rFonts w:cs="Times New Roman"/>
                <w:sz w:val="26"/>
                <w:szCs w:val="26"/>
              </w:rPr>
              <w:t xml:space="preserve"> районная комиссия по выборам Президента Республики Беларусь</w:t>
            </w:r>
          </w:p>
          <w:p w:rsidR="00EE5EB5" w:rsidRDefault="00EE5EB5" w:rsidP="00D9372A">
            <w:pPr>
              <w:rPr>
                <w:rFonts w:cs="Times New Roman"/>
                <w:sz w:val="26"/>
                <w:szCs w:val="26"/>
              </w:rPr>
            </w:pPr>
          </w:p>
          <w:p w:rsidR="00EE5EB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>Режим работы:</w:t>
            </w:r>
          </w:p>
          <w:p w:rsidR="00EE5EB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 xml:space="preserve"> в будние дни с 10.00 до 19.00 часов (перерыв - с 14.00 до 15.00 часов); </w:t>
            </w:r>
          </w:p>
          <w:p w:rsidR="00EE5EB5" w:rsidRDefault="00EE5EB5" w:rsidP="00D9372A">
            <w:pPr>
              <w:rPr>
                <w:rFonts w:cs="Times New Roman"/>
                <w:sz w:val="26"/>
                <w:szCs w:val="26"/>
              </w:rPr>
            </w:pPr>
          </w:p>
          <w:p w:rsidR="00EE5EB5" w:rsidRPr="00907FE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907FE5">
              <w:rPr>
                <w:rFonts w:cs="Times New Roman"/>
                <w:sz w:val="26"/>
                <w:szCs w:val="26"/>
              </w:rPr>
              <w:t>в субботу с 10.00 до 14.00</w:t>
            </w:r>
            <w:r>
              <w:rPr>
                <w:rFonts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3261" w:type="dxa"/>
          </w:tcPr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ЛАЗАРЕВИЧ</w:t>
            </w:r>
          </w:p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Игорь Романович</w:t>
            </w:r>
          </w:p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920" w:type="dxa"/>
            <w:vMerge w:val="restart"/>
          </w:tcPr>
          <w:p w:rsidR="00EE5EB5" w:rsidRDefault="00EE5EB5" w:rsidP="00D9372A">
            <w:pPr>
              <w:ind w:right="-108"/>
              <w:rPr>
                <w:rFonts w:cs="Times New Roman"/>
                <w:sz w:val="26"/>
                <w:szCs w:val="26"/>
              </w:rPr>
            </w:pPr>
            <w:proofErr w:type="spellStart"/>
            <w:r w:rsidRPr="00655385">
              <w:rPr>
                <w:rFonts w:cs="Times New Roman"/>
                <w:sz w:val="26"/>
                <w:szCs w:val="26"/>
              </w:rPr>
              <w:t>г.п</w:t>
            </w:r>
            <w:proofErr w:type="gramStart"/>
            <w:r w:rsidRPr="00655385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655385">
              <w:rPr>
                <w:rFonts w:cs="Times New Roman"/>
                <w:sz w:val="26"/>
                <w:szCs w:val="26"/>
              </w:rPr>
              <w:t>ореличи</w:t>
            </w:r>
            <w:proofErr w:type="spellEnd"/>
            <w:r w:rsidRPr="00655385">
              <w:rPr>
                <w:rFonts w:cs="Times New Roman"/>
                <w:sz w:val="26"/>
                <w:szCs w:val="26"/>
              </w:rPr>
              <w:t>,  пл.17 Сентября, дом 9, каб.84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EE5EB5" w:rsidRPr="00655385" w:rsidRDefault="00EE5EB5" w:rsidP="00D9372A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(801596)</w:t>
            </w:r>
            <w:r w:rsidRPr="00655385">
              <w:rPr>
                <w:rFonts w:cs="Times New Roman"/>
                <w:sz w:val="26"/>
                <w:szCs w:val="26"/>
              </w:rPr>
              <w:t xml:space="preserve"> 21535</w:t>
            </w:r>
          </w:p>
          <w:p w:rsidR="00EE5EB5" w:rsidRPr="00655385" w:rsidRDefault="00EE5EB5" w:rsidP="00D937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E5EB5" w:rsidTr="00D9372A">
        <w:trPr>
          <w:trHeight w:val="1028"/>
        </w:trPr>
        <w:tc>
          <w:tcPr>
            <w:tcW w:w="2943" w:type="dxa"/>
            <w:vMerge/>
          </w:tcPr>
          <w:p w:rsidR="00EE5EB5" w:rsidRDefault="00EE5EB5" w:rsidP="00D9372A">
            <w:pPr>
              <w:rPr>
                <w:rFonts w:cs="Times New Roman"/>
                <w:szCs w:val="30"/>
              </w:rPr>
            </w:pPr>
          </w:p>
        </w:tc>
        <w:tc>
          <w:tcPr>
            <w:tcW w:w="3261" w:type="dxa"/>
          </w:tcPr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МАКАР</w:t>
            </w:r>
          </w:p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Алина Ивановна</w:t>
            </w:r>
          </w:p>
          <w:p w:rsidR="00EE5EB5" w:rsidRPr="00655385" w:rsidRDefault="00EE5EB5" w:rsidP="00D9372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65" w:type="dxa"/>
          </w:tcPr>
          <w:p w:rsidR="00EE5EB5" w:rsidRPr="0065538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920" w:type="dxa"/>
            <w:vMerge/>
          </w:tcPr>
          <w:p w:rsidR="00EE5EB5" w:rsidRPr="00655385" w:rsidRDefault="00EE5EB5" w:rsidP="00D937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E5EB5" w:rsidTr="00D9372A">
        <w:trPr>
          <w:trHeight w:val="1537"/>
        </w:trPr>
        <w:tc>
          <w:tcPr>
            <w:tcW w:w="2943" w:type="dxa"/>
            <w:vMerge/>
          </w:tcPr>
          <w:p w:rsidR="00EE5EB5" w:rsidRDefault="00EE5EB5" w:rsidP="00D9372A">
            <w:pPr>
              <w:rPr>
                <w:rFonts w:cs="Times New Roman"/>
                <w:szCs w:val="30"/>
              </w:rPr>
            </w:pPr>
          </w:p>
        </w:tc>
        <w:tc>
          <w:tcPr>
            <w:tcW w:w="3261" w:type="dxa"/>
          </w:tcPr>
          <w:p w:rsidR="00EE5EB5" w:rsidRPr="00655385" w:rsidRDefault="00EE5EB5" w:rsidP="00D937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Ш</w:t>
            </w:r>
            <w:r>
              <w:rPr>
                <w:rFonts w:cs="Times New Roman"/>
                <w:sz w:val="26"/>
                <w:szCs w:val="26"/>
              </w:rPr>
              <w:t>УГЛЯ</w:t>
            </w:r>
          </w:p>
          <w:p w:rsidR="00EE5EB5" w:rsidRDefault="00EE5EB5" w:rsidP="00D9372A">
            <w:pPr>
              <w:jc w:val="center"/>
              <w:rPr>
                <w:rFonts w:cs="Times New Roman"/>
                <w:szCs w:val="30"/>
              </w:rPr>
            </w:pPr>
            <w:r w:rsidRPr="00655385">
              <w:rPr>
                <w:rFonts w:cs="Times New Roman"/>
                <w:sz w:val="26"/>
                <w:szCs w:val="26"/>
              </w:rPr>
              <w:t>Любовь Ивановна</w:t>
            </w:r>
          </w:p>
        </w:tc>
        <w:tc>
          <w:tcPr>
            <w:tcW w:w="1765" w:type="dxa"/>
          </w:tcPr>
          <w:p w:rsidR="00EE5EB5" w:rsidRPr="00655385" w:rsidRDefault="00EE5EB5" w:rsidP="00D9372A">
            <w:pPr>
              <w:rPr>
                <w:rFonts w:cs="Times New Roman"/>
                <w:sz w:val="26"/>
                <w:szCs w:val="26"/>
              </w:rPr>
            </w:pPr>
            <w:r w:rsidRPr="00655385">
              <w:rPr>
                <w:rFonts w:cs="Times New Roman"/>
                <w:sz w:val="26"/>
                <w:szCs w:val="26"/>
              </w:rPr>
              <w:t>секретарь</w:t>
            </w:r>
          </w:p>
        </w:tc>
        <w:tc>
          <w:tcPr>
            <w:tcW w:w="1920" w:type="dxa"/>
            <w:vMerge/>
          </w:tcPr>
          <w:p w:rsidR="00EE5EB5" w:rsidRDefault="00EE5EB5" w:rsidP="00D9372A">
            <w:pPr>
              <w:rPr>
                <w:rFonts w:cs="Times New Roman"/>
                <w:szCs w:val="30"/>
              </w:rPr>
            </w:pPr>
          </w:p>
        </w:tc>
      </w:tr>
    </w:tbl>
    <w:p w:rsidR="00725EC3" w:rsidRDefault="00725EC3"/>
    <w:sectPr w:rsidR="007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B5"/>
    <w:rsid w:val="00725EC3"/>
    <w:rsid w:val="00D253D0"/>
    <w:rsid w:val="00E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alexandr a. bazar</cp:lastModifiedBy>
  <cp:revision>2</cp:revision>
  <dcterms:created xsi:type="dcterms:W3CDTF">2020-05-21T09:02:00Z</dcterms:created>
  <dcterms:modified xsi:type="dcterms:W3CDTF">2020-05-21T09:02:00Z</dcterms:modified>
</cp:coreProperties>
</file>