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E" w:rsidRDefault="00F4267E" w:rsidP="00F42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83A7C">
        <w:rPr>
          <w:rFonts w:ascii="Times New Roman" w:hAnsi="Times New Roman" w:cs="Times New Roman"/>
          <w:sz w:val="36"/>
          <w:szCs w:val="36"/>
        </w:rPr>
        <w:t>Целевые направления на обучение по</w:t>
      </w:r>
    </w:p>
    <w:p w:rsidR="00F4267E" w:rsidRDefault="00F4267E" w:rsidP="00F42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3A7C">
        <w:rPr>
          <w:rFonts w:ascii="Times New Roman" w:hAnsi="Times New Roman" w:cs="Times New Roman"/>
          <w:sz w:val="36"/>
          <w:szCs w:val="36"/>
        </w:rPr>
        <w:t>специальностям</w:t>
      </w:r>
      <w:r w:rsidR="003722EA">
        <w:rPr>
          <w:rFonts w:ascii="Times New Roman" w:hAnsi="Times New Roman" w:cs="Times New Roman"/>
          <w:sz w:val="36"/>
          <w:szCs w:val="36"/>
        </w:rPr>
        <w:t xml:space="preserve"> сельскохозяйственного профиля</w:t>
      </w:r>
    </w:p>
    <w:p w:rsidR="003722EA" w:rsidRPr="00B83A7C" w:rsidRDefault="003722EA" w:rsidP="00F42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4267E" w:rsidRDefault="00F4267E" w:rsidP="00F4267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Сельскохозяйственных организаций и предпри</w:t>
      </w:r>
      <w:r w:rsidR="003722EA">
        <w:rPr>
          <w:rFonts w:ascii="Times New Roman" w:hAnsi="Times New Roman" w:cs="Times New Roman"/>
          <w:sz w:val="30"/>
          <w:szCs w:val="30"/>
        </w:rPr>
        <w:t>ятий Кореличского района для</w:t>
      </w:r>
      <w:r>
        <w:rPr>
          <w:rFonts w:ascii="Times New Roman" w:hAnsi="Times New Roman" w:cs="Times New Roman"/>
          <w:sz w:val="30"/>
          <w:szCs w:val="30"/>
        </w:rPr>
        <w:t xml:space="preserve"> обеспечения высококвалифицированными кадрами  имеют возможность направить всех желающих на целевое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обучение  по специальностям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сельскохозяйственного профиля.</w:t>
      </w:r>
    </w:p>
    <w:p w:rsidR="00F4267E" w:rsidRDefault="00F4267E" w:rsidP="00F4267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Целевое направление может быть выдано и управлением сельского хозяйства и продовольствия Кореличского рай</w:t>
      </w:r>
      <w:r w:rsidR="003722EA">
        <w:rPr>
          <w:rFonts w:ascii="Times New Roman" w:hAnsi="Times New Roman" w:cs="Times New Roman"/>
          <w:sz w:val="30"/>
          <w:szCs w:val="30"/>
        </w:rPr>
        <w:t xml:space="preserve">онного исполнительного комитета, или сельскохозяйственными </w:t>
      </w:r>
      <w:proofErr w:type="gramStart"/>
      <w:r w:rsidR="003722EA">
        <w:rPr>
          <w:rFonts w:ascii="Times New Roman" w:hAnsi="Times New Roman" w:cs="Times New Roman"/>
          <w:sz w:val="30"/>
          <w:szCs w:val="30"/>
        </w:rPr>
        <w:t>организациями</w:t>
      </w:r>
      <w:proofErr w:type="gramEnd"/>
      <w:r w:rsidR="003722EA">
        <w:rPr>
          <w:rFonts w:ascii="Times New Roman" w:hAnsi="Times New Roman" w:cs="Times New Roman"/>
          <w:sz w:val="30"/>
          <w:szCs w:val="30"/>
        </w:rPr>
        <w:t xml:space="preserve"> расположенными на территории района</w:t>
      </w:r>
      <w:r w:rsidR="00657FED">
        <w:rPr>
          <w:rFonts w:ascii="Times New Roman" w:hAnsi="Times New Roman" w:cs="Times New Roman"/>
          <w:sz w:val="30"/>
          <w:szCs w:val="30"/>
        </w:rPr>
        <w:t xml:space="preserve"> (организации – заказчики)</w:t>
      </w:r>
      <w:r w:rsidR="003722E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Справки по телефонам 21823 или 21323.</w:t>
      </w:r>
    </w:p>
    <w:p w:rsidR="00F4267E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  <w:r w:rsidRPr="00E90E2A">
        <w:rPr>
          <w:rFonts w:ascii="Times New Roman" w:hAnsi="Times New Roman" w:cs="Times New Roman"/>
          <w:b/>
          <w:sz w:val="30"/>
          <w:szCs w:val="30"/>
        </w:rPr>
        <w:t>Целевое направление</w:t>
      </w:r>
      <w:r w:rsidR="003722EA">
        <w:rPr>
          <w:rFonts w:ascii="Times New Roman" w:hAnsi="Times New Roman" w:cs="Times New Roman"/>
          <w:sz w:val="30"/>
          <w:szCs w:val="30"/>
        </w:rPr>
        <w:t xml:space="preserve"> позволяет на бюджетной форме обучения</w:t>
      </w:r>
      <w:r>
        <w:rPr>
          <w:rFonts w:ascii="Times New Roman" w:hAnsi="Times New Roman" w:cs="Times New Roman"/>
          <w:sz w:val="30"/>
          <w:szCs w:val="30"/>
        </w:rPr>
        <w:t xml:space="preserve"> получить </w:t>
      </w:r>
      <w:r w:rsidR="003722EA">
        <w:rPr>
          <w:rFonts w:ascii="Times New Roman" w:hAnsi="Times New Roman" w:cs="Times New Roman"/>
          <w:sz w:val="30"/>
          <w:szCs w:val="30"/>
        </w:rPr>
        <w:t xml:space="preserve">высшее среднее-специальное </w:t>
      </w:r>
      <w:r>
        <w:rPr>
          <w:rFonts w:ascii="Times New Roman" w:hAnsi="Times New Roman" w:cs="Times New Roman"/>
          <w:sz w:val="30"/>
          <w:szCs w:val="30"/>
        </w:rPr>
        <w:t>профессионально-техническое</w:t>
      </w:r>
      <w:r w:rsidR="003722EA" w:rsidRPr="003722EA">
        <w:rPr>
          <w:rFonts w:ascii="Times New Roman" w:hAnsi="Times New Roman" w:cs="Times New Roman"/>
          <w:sz w:val="30"/>
          <w:szCs w:val="30"/>
        </w:rPr>
        <w:t xml:space="preserve"> </w:t>
      </w:r>
      <w:r w:rsidR="003722EA">
        <w:rPr>
          <w:rFonts w:ascii="Times New Roman" w:hAnsi="Times New Roman" w:cs="Times New Roman"/>
          <w:sz w:val="30"/>
          <w:szCs w:val="30"/>
        </w:rPr>
        <w:t>образование.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267E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  <w:r w:rsidRPr="00E82E50">
        <w:rPr>
          <w:rFonts w:ascii="Times New Roman" w:hAnsi="Times New Roman" w:cs="Times New Roman"/>
          <w:b/>
          <w:sz w:val="30"/>
          <w:szCs w:val="30"/>
        </w:rPr>
        <w:t>Договор о целевой подготовке</w:t>
      </w:r>
      <w:r>
        <w:rPr>
          <w:rFonts w:ascii="Times New Roman" w:hAnsi="Times New Roman" w:cs="Times New Roman"/>
          <w:sz w:val="30"/>
          <w:szCs w:val="30"/>
        </w:rPr>
        <w:t xml:space="preserve"> – документ, который подписывается тремя сторонами: абитуриентом, организацией-заказчиком и учреждением образования. Договор на целевое обучение считается действительным, когда его подписали три стороны. </w:t>
      </w:r>
    </w:p>
    <w:p w:rsidR="00F4267E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Кореличского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организациями-заказчика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кадров выступают сельскохозяйственные организации и предприятия:</w:t>
      </w:r>
    </w:p>
    <w:tbl>
      <w:tblPr>
        <w:tblStyle w:val="a3"/>
        <w:tblW w:w="9918" w:type="dxa"/>
        <w:tblLook w:val="04A0"/>
      </w:tblPr>
      <w:tblGrid>
        <w:gridCol w:w="621"/>
        <w:gridCol w:w="4723"/>
        <w:gridCol w:w="4574"/>
      </w:tblGrid>
      <w:tr w:rsidR="00F4267E" w:rsidTr="00AD7552">
        <w:tc>
          <w:tcPr>
            <w:tcW w:w="621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сельскохозяйственной организации (предприятия)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Контактные телефоны</w:t>
            </w:r>
          </w:p>
        </w:tc>
      </w:tr>
      <w:tr w:rsidR="00F4267E" w:rsidTr="00AD7552">
        <w:tc>
          <w:tcPr>
            <w:tcW w:w="621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сельскохозяйственный производственный кооператив «МАЯК-Заполье»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Маковик В.В. – 74142, 74116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Лопато О.М.- 74116</w:t>
            </w:r>
          </w:p>
        </w:tc>
      </w:tr>
      <w:tr w:rsidR="00F4267E" w:rsidTr="00AD7552">
        <w:tc>
          <w:tcPr>
            <w:tcW w:w="621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унитарное сельскохозяйственное предприятие «Черняховский-Агро»</w:t>
            </w:r>
          </w:p>
        </w:tc>
        <w:tc>
          <w:tcPr>
            <w:tcW w:w="4574" w:type="dxa"/>
          </w:tcPr>
          <w:p w:rsidR="00F4267E" w:rsidRDefault="00113D6A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исполняющий обязанности руководителя</w:t>
            </w:r>
            <w:r w:rsidR="00657FED">
              <w:rPr>
                <w:rFonts w:ascii="Times New Roman" w:hAnsi="Times New Roman" w:cs="Times New Roman"/>
                <w:sz w:val="30"/>
                <w:szCs w:val="30"/>
              </w:rPr>
              <w:t xml:space="preserve"> Дубкова Н.И.</w:t>
            </w:r>
            <w:r w:rsidR="00F4267E">
              <w:rPr>
                <w:rFonts w:ascii="Times New Roman" w:hAnsi="Times New Roman" w:cs="Times New Roman"/>
                <w:sz w:val="30"/>
                <w:szCs w:val="30"/>
              </w:rPr>
              <w:t xml:space="preserve"> – 34100, 34118 (приемная/факс)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– Вареник А.Н. - 34394</w:t>
            </w:r>
          </w:p>
        </w:tc>
      </w:tr>
      <w:tr w:rsidR="00F4267E" w:rsidTr="00AD7552">
        <w:tc>
          <w:tcPr>
            <w:tcW w:w="621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Царюка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Лейко А.Н.- 24656, 24695 (тел/факс)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кадров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Щербович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 - 24743</w:t>
            </w:r>
          </w:p>
        </w:tc>
      </w:tr>
      <w:tr w:rsidR="00F4267E" w:rsidTr="00AD7552">
        <w:tc>
          <w:tcPr>
            <w:tcW w:w="621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коммунальное сельскохозяйственное унитарное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Малюшичи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74" w:type="dxa"/>
          </w:tcPr>
          <w:p w:rsidR="00F4267E" w:rsidRDefault="00623A1A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директор </w:t>
            </w:r>
            <w:proofErr w:type="spellStart"/>
            <w:r w:rsidR="00657FED">
              <w:rPr>
                <w:rFonts w:ascii="Times New Roman" w:hAnsi="Times New Roman" w:cs="Times New Roman"/>
                <w:sz w:val="30"/>
                <w:szCs w:val="30"/>
              </w:rPr>
              <w:t>Волчецкий</w:t>
            </w:r>
            <w:proofErr w:type="spellEnd"/>
            <w:r w:rsidR="00657FED">
              <w:rPr>
                <w:rFonts w:ascii="Times New Roman" w:hAnsi="Times New Roman" w:cs="Times New Roman"/>
                <w:sz w:val="30"/>
                <w:szCs w:val="30"/>
              </w:rPr>
              <w:t xml:space="preserve"> М.М.</w:t>
            </w:r>
            <w:r w:rsidR="00F05AAC">
              <w:rPr>
                <w:rFonts w:ascii="Times New Roman" w:hAnsi="Times New Roman" w:cs="Times New Roman"/>
                <w:sz w:val="30"/>
                <w:szCs w:val="30"/>
              </w:rPr>
              <w:t xml:space="preserve"> – 76641, 7</w:t>
            </w:r>
            <w:r w:rsidR="00F4267E">
              <w:rPr>
                <w:rFonts w:ascii="Times New Roman" w:hAnsi="Times New Roman" w:cs="Times New Roman"/>
                <w:sz w:val="30"/>
                <w:szCs w:val="30"/>
              </w:rPr>
              <w:t>6648 (приемная/факс)</w:t>
            </w:r>
          </w:p>
          <w:p w:rsidR="00F4267E" w:rsidRDefault="00A3678D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отдел кадров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Блакицкая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 - 7</w:t>
            </w:r>
            <w:r w:rsidR="00F4267E">
              <w:rPr>
                <w:rFonts w:ascii="Times New Roman" w:hAnsi="Times New Roman" w:cs="Times New Roman"/>
                <w:sz w:val="30"/>
                <w:szCs w:val="30"/>
              </w:rPr>
              <w:t>6646</w:t>
            </w:r>
          </w:p>
        </w:tc>
      </w:tr>
      <w:tr w:rsidR="00F4267E" w:rsidTr="00AD7552">
        <w:tc>
          <w:tcPr>
            <w:tcW w:w="621" w:type="dxa"/>
          </w:tcPr>
          <w:p w:rsidR="00F4267E" w:rsidRDefault="00A3678D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сельскохозяйственный производственный кооператив «Свитязянка-2003»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Головач В.А. – 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26142, 26223(приемная/факс)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 - 26871</w:t>
            </w:r>
          </w:p>
        </w:tc>
      </w:tr>
      <w:tr w:rsidR="00F4267E" w:rsidTr="00AD7552">
        <w:tc>
          <w:tcPr>
            <w:tcW w:w="621" w:type="dxa"/>
          </w:tcPr>
          <w:p w:rsidR="00F4267E" w:rsidRDefault="00A3678D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Гавина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 – 29142. 29121 (приемная)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кадров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Забенько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 - 29135</w:t>
            </w:r>
          </w:p>
        </w:tc>
      </w:tr>
      <w:tr w:rsidR="00F4267E" w:rsidTr="00AD7552">
        <w:tc>
          <w:tcPr>
            <w:tcW w:w="621" w:type="dxa"/>
          </w:tcPr>
          <w:p w:rsidR="00F4267E" w:rsidRDefault="00A3678D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Жуховичи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Янковский</w:t>
            </w:r>
            <w:r w:rsidR="00A3678D">
              <w:rPr>
                <w:rFonts w:ascii="Times New Roman" w:hAnsi="Times New Roman" w:cs="Times New Roman"/>
                <w:sz w:val="30"/>
                <w:szCs w:val="30"/>
              </w:rPr>
              <w:t xml:space="preserve"> Д.Д. – 76515, 76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343 (приемная/факс)</w:t>
            </w:r>
          </w:p>
          <w:p w:rsidR="00F4267E" w:rsidRDefault="00A3678D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кадров Рутковская А.М. -76</w:t>
            </w:r>
            <w:r w:rsidR="00F4267E">
              <w:rPr>
                <w:rFonts w:ascii="Times New Roman" w:hAnsi="Times New Roman" w:cs="Times New Roman"/>
                <w:sz w:val="30"/>
                <w:szCs w:val="30"/>
              </w:rPr>
              <w:t>336</w:t>
            </w:r>
          </w:p>
        </w:tc>
      </w:tr>
      <w:tr w:rsidR="00F4267E" w:rsidTr="00AD7552">
        <w:tc>
          <w:tcPr>
            <w:tcW w:w="621" w:type="dxa"/>
          </w:tcPr>
          <w:p w:rsidR="00F4267E" w:rsidRDefault="000F1187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Кореличи»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21793">
              <w:rPr>
                <w:rFonts w:ascii="Times New Roman" w:hAnsi="Times New Roman" w:cs="Times New Roman"/>
                <w:sz w:val="30"/>
                <w:szCs w:val="30"/>
              </w:rPr>
              <w:t xml:space="preserve">уководитель  </w:t>
            </w:r>
            <w:proofErr w:type="spellStart"/>
            <w:r w:rsidR="00D21793">
              <w:rPr>
                <w:rFonts w:ascii="Times New Roman" w:hAnsi="Times New Roman" w:cs="Times New Roman"/>
                <w:sz w:val="30"/>
                <w:szCs w:val="30"/>
              </w:rPr>
              <w:t>Бринкевич</w:t>
            </w:r>
            <w:proofErr w:type="spellEnd"/>
            <w:r w:rsidR="00D21793">
              <w:rPr>
                <w:rFonts w:ascii="Times New Roman" w:hAnsi="Times New Roman" w:cs="Times New Roman"/>
                <w:sz w:val="30"/>
                <w:szCs w:val="30"/>
              </w:rPr>
              <w:t xml:space="preserve"> С. И – 76446, 76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448 (приемная/факс)</w:t>
            </w:r>
          </w:p>
          <w:p w:rsidR="00F4267E" w:rsidRDefault="00D21793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кадров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Гремяко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 -76</w:t>
            </w:r>
            <w:r w:rsidR="00F4267E">
              <w:rPr>
                <w:rFonts w:ascii="Times New Roman" w:hAnsi="Times New Roman" w:cs="Times New Roman"/>
                <w:sz w:val="30"/>
                <w:szCs w:val="30"/>
              </w:rPr>
              <w:t>447</w:t>
            </w:r>
          </w:p>
        </w:tc>
      </w:tr>
      <w:tr w:rsidR="00F4267E" w:rsidTr="00AD7552">
        <w:tc>
          <w:tcPr>
            <w:tcW w:w="621" w:type="dxa"/>
          </w:tcPr>
          <w:p w:rsidR="00F4267E" w:rsidRDefault="000F1187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723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производственное унитарное предприятие «Птицефабрика «Красноармейская»</w:t>
            </w:r>
          </w:p>
        </w:tc>
        <w:tc>
          <w:tcPr>
            <w:tcW w:w="4574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Махина Д.Н. – 75294, 75271 (приемная/факс)</w:t>
            </w:r>
          </w:p>
          <w:p w:rsidR="00F4267E" w:rsidRDefault="000F1187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кадров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Маркушевская</w:t>
            </w:r>
            <w:proofErr w:type="spellEnd"/>
            <w:r w:rsidR="00BF1131">
              <w:rPr>
                <w:rFonts w:ascii="Times New Roman" w:hAnsi="Times New Roman" w:cs="Times New Roman"/>
                <w:sz w:val="30"/>
                <w:szCs w:val="30"/>
              </w:rPr>
              <w:t xml:space="preserve"> Л.С.</w:t>
            </w:r>
          </w:p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75229</w:t>
            </w:r>
          </w:p>
        </w:tc>
      </w:tr>
    </w:tbl>
    <w:p w:rsidR="00F4267E" w:rsidRDefault="00F4267E" w:rsidP="00F4267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4267E" w:rsidRDefault="00F4267E" w:rsidP="00F4267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Наименование ВУЗов, </w:t>
      </w:r>
      <w:proofErr w:type="spellStart"/>
      <w:r>
        <w:rPr>
          <w:rFonts w:ascii="Times New Roman" w:hAnsi="Times New Roman" w:cs="Times New Roman"/>
          <w:sz w:val="30"/>
          <w:szCs w:val="30"/>
        </w:rPr>
        <w:t>ССУЗов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специальностей по которым может быть выдано целевое направление (заключен целевой договор):</w:t>
      </w:r>
    </w:p>
    <w:tbl>
      <w:tblPr>
        <w:tblStyle w:val="a3"/>
        <w:tblW w:w="9918" w:type="dxa"/>
        <w:tblLook w:val="04A0"/>
      </w:tblPr>
      <w:tblGrid>
        <w:gridCol w:w="2830"/>
        <w:gridCol w:w="7088"/>
      </w:tblGrid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код специальности</w:t>
            </w:r>
          </w:p>
        </w:tc>
        <w:tc>
          <w:tcPr>
            <w:tcW w:w="7088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специальностей</w:t>
            </w:r>
          </w:p>
        </w:tc>
      </w:tr>
    </w:tbl>
    <w:p w:rsidR="00F4267E" w:rsidRPr="00D4003B" w:rsidRDefault="00F4267E" w:rsidP="00F4267E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D4003B">
        <w:rPr>
          <w:rFonts w:ascii="Times New Roman" w:hAnsi="Times New Roman" w:cs="Times New Roman"/>
          <w:b/>
          <w:i/>
          <w:sz w:val="30"/>
          <w:szCs w:val="30"/>
        </w:rPr>
        <w:t>УО «Белорусская государственная сельскохозяйственная академия»</w:t>
      </w:r>
    </w:p>
    <w:tbl>
      <w:tblPr>
        <w:tblStyle w:val="a3"/>
        <w:tblW w:w="9918" w:type="dxa"/>
        <w:tblLook w:val="04A0"/>
      </w:tblPr>
      <w:tblGrid>
        <w:gridCol w:w="2830"/>
        <w:gridCol w:w="7088"/>
      </w:tblGrid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04 01</w:t>
            </w:r>
          </w:p>
        </w:tc>
        <w:tc>
          <w:tcPr>
            <w:tcW w:w="7088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сельское строительство и обустройство территорий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04 01</w:t>
            </w:r>
          </w:p>
        </w:tc>
        <w:tc>
          <w:tcPr>
            <w:tcW w:w="7088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сельское строительство и обустройство территорий (сокращенный срок обучения)</w:t>
            </w:r>
          </w:p>
        </w:tc>
      </w:tr>
      <w:tr w:rsidR="00055127" w:rsidTr="00AD7552">
        <w:tc>
          <w:tcPr>
            <w:tcW w:w="2830" w:type="dxa"/>
          </w:tcPr>
          <w:p w:rsidR="00055127" w:rsidRDefault="00055127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06 01</w:t>
            </w:r>
          </w:p>
        </w:tc>
        <w:tc>
          <w:tcPr>
            <w:tcW w:w="7088" w:type="dxa"/>
          </w:tcPr>
          <w:p w:rsidR="00055127" w:rsidRDefault="00055127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</w:tr>
      <w:tr w:rsidR="00FC441B" w:rsidTr="00AD7552">
        <w:tc>
          <w:tcPr>
            <w:tcW w:w="2830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06 01</w:t>
            </w:r>
          </w:p>
        </w:tc>
        <w:tc>
          <w:tcPr>
            <w:tcW w:w="7088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 (сокращенный срок обучения)</w:t>
            </w:r>
          </w:p>
        </w:tc>
      </w:tr>
    </w:tbl>
    <w:p w:rsidR="00F4267E" w:rsidRPr="00D4003B" w:rsidRDefault="00F4267E" w:rsidP="00F4267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003B">
        <w:rPr>
          <w:rFonts w:ascii="Times New Roman" w:hAnsi="Times New Roman" w:cs="Times New Roman"/>
          <w:b/>
          <w:i/>
          <w:sz w:val="32"/>
          <w:szCs w:val="32"/>
        </w:rPr>
        <w:t>УО «Белорусский государственный аграрный технический университет»</w:t>
      </w:r>
    </w:p>
    <w:tbl>
      <w:tblPr>
        <w:tblStyle w:val="a3"/>
        <w:tblW w:w="9918" w:type="dxa"/>
        <w:tblLook w:val="04A0"/>
      </w:tblPr>
      <w:tblGrid>
        <w:gridCol w:w="2830"/>
        <w:gridCol w:w="7088"/>
      </w:tblGrid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74 06 01</w:t>
            </w:r>
          </w:p>
        </w:tc>
        <w:tc>
          <w:tcPr>
            <w:tcW w:w="7088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 – 74 06 01</w:t>
            </w:r>
          </w:p>
        </w:tc>
        <w:tc>
          <w:tcPr>
            <w:tcW w:w="7088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 (сокращенный срок обучения)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1- 74 06 03</w:t>
            </w:r>
          </w:p>
        </w:tc>
        <w:tc>
          <w:tcPr>
            <w:tcW w:w="7088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ремонтно-обслуживающее производство в сельском хозяйстве</w:t>
            </w:r>
          </w:p>
        </w:tc>
      </w:tr>
      <w:tr w:rsidR="00FC441B" w:rsidTr="00AD7552">
        <w:tc>
          <w:tcPr>
            <w:tcW w:w="2830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1- 74 06 03</w:t>
            </w:r>
          </w:p>
        </w:tc>
        <w:tc>
          <w:tcPr>
            <w:tcW w:w="7088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ремонтно-обслуживающее производство в сельском хозяйстве (сокращенный срок обучения)</w:t>
            </w:r>
          </w:p>
        </w:tc>
      </w:tr>
      <w:tr w:rsidR="00FC441B" w:rsidTr="00AD7552">
        <w:tc>
          <w:tcPr>
            <w:tcW w:w="2830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1 74 06 07</w:t>
            </w:r>
          </w:p>
        </w:tc>
        <w:tc>
          <w:tcPr>
            <w:tcW w:w="7088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охраной труда в сельском хозяйстве</w:t>
            </w:r>
          </w:p>
        </w:tc>
      </w:tr>
      <w:tr w:rsidR="00FC441B" w:rsidTr="00AD7552">
        <w:tc>
          <w:tcPr>
            <w:tcW w:w="2830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1- 74 06 05</w:t>
            </w:r>
          </w:p>
        </w:tc>
        <w:tc>
          <w:tcPr>
            <w:tcW w:w="7088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энергетическое обеспечение сельского хозяйства (электроэнергетика)</w:t>
            </w:r>
          </w:p>
        </w:tc>
      </w:tr>
      <w:tr w:rsidR="00FC441B" w:rsidTr="00AD7552">
        <w:tc>
          <w:tcPr>
            <w:tcW w:w="2830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06 05-01</w:t>
            </w:r>
          </w:p>
        </w:tc>
        <w:tc>
          <w:tcPr>
            <w:tcW w:w="7088" w:type="dxa"/>
          </w:tcPr>
          <w:p w:rsidR="00FC441B" w:rsidRDefault="00FC441B" w:rsidP="00FC44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энергетическое обеспечение сельского хозяйства (электроэнергетика) (сокращенный срок обучения)</w:t>
            </w:r>
          </w:p>
        </w:tc>
      </w:tr>
    </w:tbl>
    <w:p w:rsidR="00F4267E" w:rsidRPr="00D4003B" w:rsidRDefault="00F4267E" w:rsidP="00F4267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003B">
        <w:rPr>
          <w:rFonts w:ascii="Times New Roman" w:hAnsi="Times New Roman" w:cs="Times New Roman"/>
          <w:b/>
          <w:i/>
          <w:sz w:val="32"/>
          <w:szCs w:val="32"/>
        </w:rPr>
        <w:t>УО «Витебская государственная академия ветеринарной медицины»</w:t>
      </w:r>
    </w:p>
    <w:tbl>
      <w:tblPr>
        <w:tblStyle w:val="a3"/>
        <w:tblW w:w="10060" w:type="dxa"/>
        <w:tblLook w:val="04A0"/>
      </w:tblPr>
      <w:tblGrid>
        <w:gridCol w:w="2830"/>
        <w:gridCol w:w="7230"/>
      </w:tblGrid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 (сокращенный срок обучения)</w:t>
            </w:r>
          </w:p>
        </w:tc>
      </w:tr>
    </w:tbl>
    <w:p w:rsidR="004A0335" w:rsidRDefault="004A0335" w:rsidP="00F4267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4267E" w:rsidRPr="00D4003B" w:rsidRDefault="00F4267E" w:rsidP="00F4267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4003B">
        <w:rPr>
          <w:rFonts w:ascii="Times New Roman" w:hAnsi="Times New Roman" w:cs="Times New Roman"/>
          <w:b/>
          <w:i/>
          <w:sz w:val="32"/>
          <w:szCs w:val="32"/>
        </w:rPr>
        <w:t>УО «Гродненский государственный аграрный университет»</w:t>
      </w:r>
    </w:p>
    <w:tbl>
      <w:tblPr>
        <w:tblStyle w:val="a3"/>
        <w:tblW w:w="10060" w:type="dxa"/>
        <w:tblLook w:val="04A0"/>
      </w:tblPr>
      <w:tblGrid>
        <w:gridCol w:w="2830"/>
        <w:gridCol w:w="7230"/>
      </w:tblGrid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02 01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агрономия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02 01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агрономия (сокращенный срок обучения)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02 05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агрохимия и почвоведение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01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зоотехния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01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зоотехния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сокращенный срок обучения)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1-74 03 02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 (сокращенный срок обучения)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74 01 01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экономика и организация производства в отраслях АПК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74 01 01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экономика и организация производства в отраслях АПК (сокращенный срок обучения)</w:t>
            </w:r>
          </w:p>
        </w:tc>
      </w:tr>
      <w:tr w:rsidR="00F4267E" w:rsidTr="00AD7552">
        <w:tc>
          <w:tcPr>
            <w:tcW w:w="28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1-25 01 08 03 07 </w:t>
            </w:r>
          </w:p>
        </w:tc>
        <w:tc>
          <w:tcPr>
            <w:tcW w:w="7230" w:type="dxa"/>
          </w:tcPr>
          <w:p w:rsidR="00F4267E" w:rsidRDefault="00F4267E" w:rsidP="00AD75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бухгалтерский учет, анализ и аудит в АПК</w:t>
            </w:r>
          </w:p>
        </w:tc>
      </w:tr>
    </w:tbl>
    <w:p w:rsidR="00F4267E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4267E" w:rsidRPr="00517EB8" w:rsidRDefault="00F4267E" w:rsidP="00F4267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17EB8">
        <w:rPr>
          <w:rFonts w:ascii="Times New Roman" w:hAnsi="Times New Roman" w:cs="Times New Roman"/>
          <w:b/>
          <w:sz w:val="30"/>
          <w:szCs w:val="30"/>
        </w:rPr>
        <w:t>УО «Волковысский государственный аграрный колледж»</w:t>
      </w:r>
    </w:p>
    <w:tbl>
      <w:tblPr>
        <w:tblStyle w:val="a3"/>
        <w:tblW w:w="0" w:type="auto"/>
        <w:tblLook w:val="04A0"/>
      </w:tblPr>
      <w:tblGrid>
        <w:gridCol w:w="2830"/>
        <w:gridCol w:w="7081"/>
      </w:tblGrid>
      <w:tr w:rsidR="00B91081" w:rsidTr="00B91081">
        <w:tc>
          <w:tcPr>
            <w:tcW w:w="2830" w:type="dxa"/>
          </w:tcPr>
          <w:p w:rsidR="00B91081" w:rsidRPr="00B91081" w:rsidRDefault="00B91081" w:rsidP="00F426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1081">
              <w:rPr>
                <w:rFonts w:ascii="Times New Roman" w:hAnsi="Times New Roman" w:cs="Times New Roman"/>
                <w:sz w:val="30"/>
                <w:szCs w:val="30"/>
              </w:rPr>
              <w:t xml:space="preserve">2 74 03 01 </w:t>
            </w:r>
          </w:p>
        </w:tc>
        <w:tc>
          <w:tcPr>
            <w:tcW w:w="7081" w:type="dxa"/>
          </w:tcPr>
          <w:p w:rsidR="00B91081" w:rsidRPr="00B91081" w:rsidRDefault="00B91081" w:rsidP="00F426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1081">
              <w:rPr>
                <w:rFonts w:ascii="Times New Roman" w:hAnsi="Times New Roman" w:cs="Times New Roman"/>
                <w:sz w:val="30"/>
                <w:szCs w:val="30"/>
              </w:rPr>
              <w:t>зоотехния</w:t>
            </w:r>
          </w:p>
        </w:tc>
      </w:tr>
      <w:tr w:rsidR="00B91081" w:rsidTr="00B91081">
        <w:tc>
          <w:tcPr>
            <w:tcW w:w="2830" w:type="dxa"/>
          </w:tcPr>
          <w:p w:rsidR="00B91081" w:rsidRPr="00B91081" w:rsidRDefault="00B91081" w:rsidP="00F426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1081">
              <w:rPr>
                <w:rFonts w:ascii="Times New Roman" w:hAnsi="Times New Roman" w:cs="Times New Roman"/>
                <w:sz w:val="30"/>
                <w:szCs w:val="30"/>
              </w:rPr>
              <w:t>2-74 03 02</w:t>
            </w:r>
          </w:p>
        </w:tc>
        <w:tc>
          <w:tcPr>
            <w:tcW w:w="7081" w:type="dxa"/>
          </w:tcPr>
          <w:p w:rsidR="00B91081" w:rsidRPr="00B91081" w:rsidRDefault="00B91081" w:rsidP="00F426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1081">
              <w:rPr>
                <w:rFonts w:ascii="Times New Roman" w:hAnsi="Times New Roman" w:cs="Times New Roman"/>
                <w:sz w:val="30"/>
                <w:szCs w:val="30"/>
              </w:rPr>
              <w:t>ветеринарная медицина</w:t>
            </w:r>
          </w:p>
        </w:tc>
      </w:tr>
    </w:tbl>
    <w:p w:rsidR="00F4267E" w:rsidRDefault="00F4267E" w:rsidP="00F4267E"/>
    <w:p w:rsidR="00B91081" w:rsidRDefault="00B91081" w:rsidP="00F4267E"/>
    <w:p w:rsidR="00B91081" w:rsidRDefault="00B91081" w:rsidP="00B9108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1081" w:rsidRDefault="00B91081" w:rsidP="00B91081">
      <w:pPr>
        <w:jc w:val="both"/>
      </w:pPr>
      <w:r w:rsidRPr="00517EB8">
        <w:rPr>
          <w:rFonts w:ascii="Times New Roman" w:hAnsi="Times New Roman" w:cs="Times New Roman"/>
          <w:b/>
          <w:sz w:val="30"/>
          <w:szCs w:val="30"/>
        </w:rPr>
        <w:lastRenderedPageBreak/>
        <w:t>УО «</w:t>
      </w:r>
      <w:proofErr w:type="spellStart"/>
      <w:r w:rsidRPr="00517EB8">
        <w:rPr>
          <w:rFonts w:ascii="Times New Roman" w:hAnsi="Times New Roman" w:cs="Times New Roman"/>
          <w:b/>
          <w:sz w:val="30"/>
          <w:szCs w:val="30"/>
        </w:rPr>
        <w:t>Жировичский</w:t>
      </w:r>
      <w:proofErr w:type="spellEnd"/>
      <w:r w:rsidRPr="00517EB8">
        <w:rPr>
          <w:rFonts w:ascii="Times New Roman" w:hAnsi="Times New Roman" w:cs="Times New Roman"/>
          <w:b/>
          <w:sz w:val="30"/>
          <w:szCs w:val="30"/>
        </w:rPr>
        <w:t xml:space="preserve"> государственный аграрный колледж»</w:t>
      </w:r>
    </w:p>
    <w:tbl>
      <w:tblPr>
        <w:tblStyle w:val="a3"/>
        <w:tblW w:w="0" w:type="auto"/>
        <w:tblLook w:val="04A0"/>
      </w:tblPr>
      <w:tblGrid>
        <w:gridCol w:w="2405"/>
        <w:gridCol w:w="7506"/>
      </w:tblGrid>
      <w:tr w:rsidR="00B91081" w:rsidTr="00B91081">
        <w:tc>
          <w:tcPr>
            <w:tcW w:w="2405" w:type="dxa"/>
          </w:tcPr>
          <w:p w:rsidR="00B91081" w:rsidRDefault="00B9108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2-74 06 01</w:t>
            </w:r>
          </w:p>
        </w:tc>
        <w:tc>
          <w:tcPr>
            <w:tcW w:w="7506" w:type="dxa"/>
          </w:tcPr>
          <w:p w:rsidR="00B91081" w:rsidRDefault="00B9108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</w:tr>
      <w:tr w:rsidR="00B91081" w:rsidTr="00B91081">
        <w:tc>
          <w:tcPr>
            <w:tcW w:w="2405" w:type="dxa"/>
          </w:tcPr>
          <w:p w:rsidR="00B91081" w:rsidRDefault="00B9108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2-74 06 31 01</w:t>
            </w:r>
          </w:p>
        </w:tc>
        <w:tc>
          <w:tcPr>
            <w:tcW w:w="7506" w:type="dxa"/>
          </w:tcPr>
          <w:p w:rsidR="00B91081" w:rsidRDefault="00B9108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энергетическое обеспечение процессов сельхозпроизводства</w:t>
            </w:r>
          </w:p>
        </w:tc>
      </w:tr>
    </w:tbl>
    <w:p w:rsidR="00F4267E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92B91" w:rsidRDefault="00492B91" w:rsidP="00F426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</w:t>
      </w:r>
    </w:p>
    <w:tbl>
      <w:tblPr>
        <w:tblStyle w:val="a3"/>
        <w:tblW w:w="0" w:type="auto"/>
        <w:tblLook w:val="04A0"/>
      </w:tblPr>
      <w:tblGrid>
        <w:gridCol w:w="2405"/>
        <w:gridCol w:w="7506"/>
      </w:tblGrid>
      <w:tr w:rsidR="00492B91" w:rsidTr="00492B91">
        <w:tc>
          <w:tcPr>
            <w:tcW w:w="2405" w:type="dxa"/>
          </w:tcPr>
          <w:p w:rsidR="00492B91" w:rsidRDefault="00492B9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2-74 02 01</w:t>
            </w:r>
          </w:p>
        </w:tc>
        <w:tc>
          <w:tcPr>
            <w:tcW w:w="7506" w:type="dxa"/>
          </w:tcPr>
          <w:p w:rsidR="00492B91" w:rsidRDefault="00492B9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агрономия</w:t>
            </w:r>
          </w:p>
        </w:tc>
      </w:tr>
      <w:tr w:rsidR="00492B91" w:rsidTr="00492B91">
        <w:tc>
          <w:tcPr>
            <w:tcW w:w="2405" w:type="dxa"/>
          </w:tcPr>
          <w:p w:rsidR="00492B91" w:rsidRDefault="00492B9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2-70 02 01</w:t>
            </w:r>
          </w:p>
        </w:tc>
        <w:tc>
          <w:tcPr>
            <w:tcW w:w="7506" w:type="dxa"/>
          </w:tcPr>
          <w:p w:rsidR="00492B91" w:rsidRDefault="00492B9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промышленное и гражданское строительство</w:t>
            </w:r>
          </w:p>
        </w:tc>
      </w:tr>
    </w:tbl>
    <w:p w:rsidR="00492B91" w:rsidRDefault="00492B91" w:rsidP="00F426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618F1" w:rsidRDefault="008618F1" w:rsidP="00F426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государственный аграрно-экономический колледж»</w:t>
      </w:r>
    </w:p>
    <w:tbl>
      <w:tblPr>
        <w:tblStyle w:val="a3"/>
        <w:tblW w:w="0" w:type="auto"/>
        <w:tblLook w:val="04A0"/>
      </w:tblPr>
      <w:tblGrid>
        <w:gridCol w:w="2405"/>
        <w:gridCol w:w="7506"/>
      </w:tblGrid>
      <w:tr w:rsidR="008618F1" w:rsidTr="008618F1">
        <w:tc>
          <w:tcPr>
            <w:tcW w:w="2405" w:type="dxa"/>
          </w:tcPr>
          <w:p w:rsidR="008618F1" w:rsidRDefault="008618F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2-25 01 35</w:t>
            </w:r>
          </w:p>
        </w:tc>
        <w:tc>
          <w:tcPr>
            <w:tcW w:w="7506" w:type="dxa"/>
          </w:tcPr>
          <w:p w:rsidR="008618F1" w:rsidRDefault="008618F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бухгалтерский учет, анализ и контроль</w:t>
            </w:r>
          </w:p>
        </w:tc>
      </w:tr>
      <w:tr w:rsidR="008618F1" w:rsidTr="008618F1">
        <w:tc>
          <w:tcPr>
            <w:tcW w:w="2405" w:type="dxa"/>
          </w:tcPr>
          <w:p w:rsidR="008618F1" w:rsidRDefault="008618F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2- 74 06 01</w:t>
            </w:r>
          </w:p>
        </w:tc>
        <w:tc>
          <w:tcPr>
            <w:tcW w:w="7506" w:type="dxa"/>
          </w:tcPr>
          <w:p w:rsidR="008618F1" w:rsidRDefault="008618F1" w:rsidP="00F426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</w:tr>
    </w:tbl>
    <w:p w:rsidR="008618F1" w:rsidRDefault="008618F1" w:rsidP="00F426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4267E" w:rsidRDefault="00F4267E" w:rsidP="008D22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заключении договора на целевую подготовку с абитуриентом организацией-заказчиком кадров устанавливается первоначальный размер материального поощрения который представляет собой дополнительное материальное поощрение к стипендии студента (учащегося).</w:t>
      </w:r>
    </w:p>
    <w:p w:rsidR="00F4267E" w:rsidRPr="0041151A" w:rsidRDefault="00F4267E" w:rsidP="00F4267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1151A">
        <w:rPr>
          <w:rFonts w:ascii="Times New Roman" w:hAnsi="Times New Roman" w:cs="Times New Roman"/>
          <w:b/>
          <w:sz w:val="30"/>
          <w:szCs w:val="30"/>
        </w:rPr>
        <w:t>Как получить целевое направление?</w:t>
      </w:r>
    </w:p>
    <w:p w:rsidR="00F4267E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обратиться в сельскохозяйственную организацию (предприятие) расположенную на территории Кореличского района (заказчика кадров), или в управление сельского хозяйства и продовольствия Кореличского районного исполнительного комитета по телефону 21823</w:t>
      </w:r>
    </w:p>
    <w:p w:rsidR="00F4267E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4267E" w:rsidRPr="00B955AF" w:rsidRDefault="00F4267E" w:rsidP="00F4267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955AF">
        <w:rPr>
          <w:rFonts w:ascii="Times New Roman" w:hAnsi="Times New Roman" w:cs="Times New Roman"/>
          <w:b/>
          <w:sz w:val="30"/>
          <w:szCs w:val="30"/>
        </w:rPr>
        <w:t>Сколько отрабатывать по целевому направлению?</w:t>
      </w:r>
    </w:p>
    <w:p w:rsidR="00492B91" w:rsidRDefault="00F4267E" w:rsidP="00F4267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Получившим высшее образование – не менее пяти лет, среднее специальное – не менее трех лет, профессионально-техническое – не менее двух. </w:t>
      </w:r>
    </w:p>
    <w:p w:rsidR="00937102" w:rsidRPr="00F4267E" w:rsidRDefault="00937102">
      <w:pPr>
        <w:rPr>
          <w:rFonts w:ascii="Times New Roman" w:hAnsi="Times New Roman" w:cs="Times New Roman"/>
          <w:sz w:val="30"/>
          <w:szCs w:val="30"/>
        </w:rPr>
      </w:pPr>
    </w:p>
    <w:sectPr w:rsidR="00937102" w:rsidRPr="00F4267E" w:rsidSect="00AC19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D2"/>
    <w:rsid w:val="00044BBC"/>
    <w:rsid w:val="00055127"/>
    <w:rsid w:val="000F1187"/>
    <w:rsid w:val="00113D6A"/>
    <w:rsid w:val="001162EC"/>
    <w:rsid w:val="003722EA"/>
    <w:rsid w:val="00492B91"/>
    <w:rsid w:val="004A0335"/>
    <w:rsid w:val="00623A1A"/>
    <w:rsid w:val="00657FED"/>
    <w:rsid w:val="00695548"/>
    <w:rsid w:val="007C6455"/>
    <w:rsid w:val="008618F1"/>
    <w:rsid w:val="008D2287"/>
    <w:rsid w:val="00937102"/>
    <w:rsid w:val="00A3678D"/>
    <w:rsid w:val="00B91081"/>
    <w:rsid w:val="00BF1131"/>
    <w:rsid w:val="00D21793"/>
    <w:rsid w:val="00F05AAC"/>
    <w:rsid w:val="00F4267E"/>
    <w:rsid w:val="00FB77D2"/>
    <w:rsid w:val="00FC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2021-04-08T12:13:00Z</dcterms:created>
  <dcterms:modified xsi:type="dcterms:W3CDTF">2021-04-08T12:13:00Z</dcterms:modified>
</cp:coreProperties>
</file>