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3300"/>
  <w:body>
    <w:p w:rsidR="005B79C8" w:rsidRPr="00DB5113" w:rsidRDefault="005B79C8" w:rsidP="00DB5113">
      <w:pPr>
        <w:pStyle w:val="3"/>
        <w:ind w:right="-426"/>
        <w:rPr>
          <w:noProof/>
          <w:color w:val="FFFF00"/>
          <w:sz w:val="40"/>
          <w:szCs w:val="40"/>
        </w:rPr>
      </w:pPr>
      <w:r w:rsidRPr="00DB5113">
        <w:rPr>
          <w:noProof/>
          <w:color w:val="FFFF00"/>
          <w:sz w:val="40"/>
          <w:szCs w:val="40"/>
        </w:rPr>
        <w:t xml:space="preserve">В будущее –без </w:t>
      </w:r>
      <w:r w:rsidR="00DB5113" w:rsidRPr="00DB5113">
        <w:rPr>
          <w:noProof/>
          <w:color w:val="FFFF00"/>
          <w:sz w:val="40"/>
          <w:szCs w:val="40"/>
        </w:rPr>
        <w:t xml:space="preserve"> </w:t>
      </w:r>
      <w:r w:rsidRPr="00DB5113">
        <w:rPr>
          <w:noProof/>
          <w:color w:val="FFFF00"/>
          <w:sz w:val="40"/>
          <w:szCs w:val="40"/>
        </w:rPr>
        <w:t>риска</w:t>
      </w:r>
    </w:p>
    <w:p w:rsidR="00381125" w:rsidRDefault="005B79C8" w:rsidP="00381125">
      <w:pPr>
        <w:pStyle w:val="3"/>
        <w:rPr>
          <w:rFonts w:eastAsia="Calibri"/>
          <w:sz w:val="24"/>
          <w:szCs w:val="24"/>
        </w:rPr>
      </w:pPr>
      <w:bookmarkStart w:id="0" w:name="_GoBack"/>
      <w:r w:rsidRPr="00381125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455AE61" wp14:editId="360F726A">
            <wp:simplePos x="1334770" y="2532380"/>
            <wp:positionH relativeFrom="margin">
              <wp:align>left</wp:align>
            </wp:positionH>
            <wp:positionV relativeFrom="margin">
              <wp:align>top</wp:align>
            </wp:positionV>
            <wp:extent cx="3206750" cy="3962400"/>
            <wp:effectExtent l="304800" t="361950" r="69850" b="40005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970" cy="396206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Right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2793F" w:rsidRPr="00381125">
        <w:rPr>
          <w:noProof/>
          <w:sz w:val="24"/>
          <w:szCs w:val="24"/>
        </w:rPr>
        <w:t>В рамках областной акции « В будущее –без риска»</w:t>
      </w:r>
      <w:r w:rsidR="000705C9" w:rsidRPr="00381125">
        <w:rPr>
          <w:noProof/>
          <w:sz w:val="24"/>
          <w:szCs w:val="24"/>
        </w:rPr>
        <w:t xml:space="preserve">, </w:t>
      </w:r>
      <w:r w:rsidR="00A2793F" w:rsidRPr="00381125">
        <w:rPr>
          <w:noProof/>
          <w:sz w:val="24"/>
          <w:szCs w:val="24"/>
        </w:rPr>
        <w:t xml:space="preserve"> проекта «Кореличи- здоровый поселок» медицинские работники приняли уча</w:t>
      </w:r>
      <w:r w:rsidR="000705C9" w:rsidRPr="00381125">
        <w:rPr>
          <w:noProof/>
          <w:sz w:val="24"/>
          <w:szCs w:val="24"/>
        </w:rPr>
        <w:t>стие в Едином дне информирования</w:t>
      </w:r>
      <w:r w:rsidR="00A2793F" w:rsidRPr="00381125">
        <w:rPr>
          <w:noProof/>
          <w:sz w:val="24"/>
          <w:szCs w:val="24"/>
        </w:rPr>
        <w:t xml:space="preserve"> </w:t>
      </w:r>
      <w:r w:rsidR="000705C9" w:rsidRPr="00381125">
        <w:rPr>
          <w:noProof/>
          <w:sz w:val="24"/>
          <w:szCs w:val="24"/>
        </w:rPr>
        <w:t>«</w:t>
      </w:r>
      <w:r w:rsidR="00DB5113" w:rsidRPr="00381125">
        <w:rPr>
          <w:noProof/>
          <w:sz w:val="24"/>
          <w:szCs w:val="24"/>
        </w:rPr>
        <w:t>Ответственное поведение-защита от ВИЧ»</w:t>
      </w:r>
      <w:r w:rsidR="00A2793F" w:rsidRPr="00381125">
        <w:rPr>
          <w:noProof/>
          <w:sz w:val="24"/>
          <w:szCs w:val="24"/>
        </w:rPr>
        <w:t>,</w:t>
      </w:r>
      <w:r w:rsidR="000705C9" w:rsidRPr="00381125">
        <w:rPr>
          <w:noProof/>
          <w:sz w:val="24"/>
          <w:szCs w:val="24"/>
        </w:rPr>
        <w:t xml:space="preserve"> ко В</w:t>
      </w:r>
      <w:r w:rsidR="00A2793F" w:rsidRPr="00381125">
        <w:rPr>
          <w:noProof/>
          <w:sz w:val="24"/>
          <w:szCs w:val="24"/>
        </w:rPr>
        <w:t>семирному дню борьбы с ВИЧ в учреждениях образован</w:t>
      </w:r>
      <w:r w:rsidR="000705C9" w:rsidRPr="00381125">
        <w:rPr>
          <w:noProof/>
          <w:sz w:val="24"/>
          <w:szCs w:val="24"/>
        </w:rPr>
        <w:t>ия района для учащихся. С</w:t>
      </w:r>
      <w:r w:rsidR="00A2793F" w:rsidRPr="00381125">
        <w:rPr>
          <w:noProof/>
          <w:sz w:val="24"/>
          <w:szCs w:val="24"/>
        </w:rPr>
        <w:t>ами учащиеся- волонтеры ЗОЖ, совместно с Кореличской районной организацией Белорусского Красного Креста на улицах городских поселков распространили малые носители информации по  профилактике ВИЧ инфекции, безопасном и самосохранительном поведении.</w:t>
      </w:r>
      <w:r w:rsidR="00381125" w:rsidRPr="00381125">
        <w:rPr>
          <w:rFonts w:eastAsia="Calibri"/>
          <w:sz w:val="24"/>
          <w:szCs w:val="24"/>
        </w:rPr>
        <w:t xml:space="preserve"> Искоренение ВИЧ-инфекции – необходимое условие устойчивого развития. </w:t>
      </w:r>
      <w:proofErr w:type="gramStart"/>
      <w:r w:rsidR="00381125" w:rsidRPr="00381125">
        <w:rPr>
          <w:rFonts w:eastAsia="Calibri"/>
          <w:sz w:val="24"/>
          <w:szCs w:val="24"/>
        </w:rPr>
        <w:t>Всеобщее счастье и процветание невозможны без победы над пандемией, длящейся уже 40 лет.</w:t>
      </w:r>
      <w:proofErr w:type="gramEnd"/>
      <w:r w:rsidR="00381125" w:rsidRPr="00381125">
        <w:rPr>
          <w:rFonts w:eastAsia="Calibri"/>
          <w:sz w:val="24"/>
          <w:szCs w:val="24"/>
        </w:rPr>
        <w:t xml:space="preserve"> Доступная и качественная терапия позволяет </w:t>
      </w:r>
      <w:proofErr w:type="gramStart"/>
      <w:r w:rsidR="00381125" w:rsidRPr="00381125">
        <w:rPr>
          <w:rFonts w:eastAsia="Calibri"/>
          <w:sz w:val="24"/>
          <w:szCs w:val="24"/>
        </w:rPr>
        <w:t>ВИЧ-положительным</w:t>
      </w:r>
      <w:proofErr w:type="gramEnd"/>
      <w:r w:rsidR="00381125" w:rsidRPr="00381125">
        <w:rPr>
          <w:rFonts w:eastAsia="Calibri"/>
          <w:sz w:val="24"/>
          <w:szCs w:val="24"/>
        </w:rPr>
        <w:t xml:space="preserve"> людям вести нормальную жизнь, рожать здоровых детей. Профилактические меры и гуманный человеко-ориентированный подход позволят полностью взять болезнь под контроль и удостовериться, что никто не будет оставлен позади.  </w:t>
      </w:r>
    </w:p>
    <w:p w:rsidR="00381125" w:rsidRPr="00381125" w:rsidRDefault="00381125" w:rsidP="00381125">
      <w:pPr>
        <w:pStyle w:val="3"/>
        <w:rPr>
          <w:noProof/>
          <w:sz w:val="24"/>
          <w:szCs w:val="24"/>
        </w:rPr>
      </w:pPr>
      <w:r w:rsidRPr="00381125">
        <w:rPr>
          <w:rFonts w:eastAsia="Calibri"/>
          <w:i/>
          <w:sz w:val="28"/>
          <w:szCs w:val="28"/>
          <w:u w:val="single"/>
        </w:rPr>
        <w:t>"СИЛЬНЫЙ ЧЕЛОВЕК НЕ ТОТ, КТО МОЖЕТ СЕБЕ МНОГОЕ ПОЗВОЛИТЬ, А ТОТ, КТО МОЖЕТ ОТ МНОГО ОТКАЗАТЬСЯ"</w:t>
      </w:r>
    </w:p>
    <w:p w:rsidR="004C52A8" w:rsidRPr="00A2793F" w:rsidRDefault="004C52A8" w:rsidP="00381125">
      <w:pPr>
        <w:pStyle w:val="3"/>
        <w:rPr>
          <w:noProof/>
        </w:rPr>
      </w:pPr>
    </w:p>
    <w:p w:rsidR="005B79C8" w:rsidRDefault="00E742FA" w:rsidP="005B79C8">
      <w:pPr>
        <w:tabs>
          <w:tab w:val="left" w:pos="690"/>
        </w:tabs>
        <w:spacing w:after="0"/>
        <w:ind w:left="-709" w:firstLine="142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F865333" wp14:editId="4F329867">
                <wp:extent cx="304800" cy="304800"/>
                <wp:effectExtent l="0" t="0" r="0" b="0"/>
                <wp:docPr id="4" name="AutoShape 3" descr="C:\Users\user\Desktop\blood-transfusion-myths-3.j73xnl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C:\Users\user\Desktop\blood-transfusion-myths-3.j73xnl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qyM5g5QIAAPsF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30D8F31" wp14:editId="1A3B3A99">
                <wp:extent cx="304800" cy="304800"/>
                <wp:effectExtent l="0" t="0" r="0" b="0"/>
                <wp:docPr id="2" name="AutoShape 1" descr="C:\Users\user\Desktop\blood-transfusion-myths-3.j73xnl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C:\Users\user\Desktop\blood-transfusion-myths-3.j73xnl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nvyzS5QIAAPsF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527089" w:rsidRPr="00527089">
        <w:rPr>
          <w:noProof/>
          <w:lang w:eastAsia="ru-RU"/>
        </w:rPr>
        <w:t xml:space="preserve"> </w:t>
      </w:r>
      <w:r w:rsidR="001310FF">
        <w:rPr>
          <w:noProof/>
          <w:lang w:eastAsia="ru-RU"/>
        </w:rPr>
        <w:drawing>
          <wp:inline distT="0" distB="0" distL="0" distR="0" wp14:anchorId="6D43B35B" wp14:editId="5944979A">
            <wp:extent cx="6352990" cy="28588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2927" cy="28587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2793F">
        <w:rPr>
          <w:noProof/>
          <w:lang w:eastAsia="ru-RU"/>
        </w:rPr>
        <w:t xml:space="preserve">    </w:t>
      </w:r>
      <w:r w:rsidR="005B79C8">
        <w:rPr>
          <w:noProof/>
          <w:lang w:eastAsia="ru-RU"/>
        </w:rPr>
        <w:t xml:space="preserve">             </w:t>
      </w:r>
      <w:r w:rsidR="007570E8">
        <w:rPr>
          <w:noProof/>
          <w:lang w:eastAsia="ru-RU"/>
        </w:rPr>
        <w:t xml:space="preserve">           </w:t>
      </w:r>
      <w:r w:rsidR="00A2793F">
        <w:rPr>
          <w:noProof/>
          <w:lang w:eastAsia="ru-RU"/>
        </w:rPr>
        <w:t xml:space="preserve">         </w:t>
      </w:r>
      <w:r w:rsidR="005B79C8">
        <w:rPr>
          <w:noProof/>
          <w:lang w:eastAsia="ru-RU"/>
        </w:rPr>
        <w:t xml:space="preserve">    </w:t>
      </w:r>
      <w:r w:rsidR="005B79C8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778DE37" wp14:editId="32F1B3B5">
            <wp:simplePos x="0" y="0"/>
            <wp:positionH relativeFrom="column">
              <wp:posOffset>1295202</wp:posOffset>
            </wp:positionH>
            <wp:positionV relativeFrom="paragraph">
              <wp:posOffset>3049730</wp:posOffset>
            </wp:positionV>
            <wp:extent cx="4782207" cy="5591504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5598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93F">
        <w:rPr>
          <w:noProof/>
          <w:lang w:eastAsia="ru-RU"/>
        </w:rPr>
        <w:drawing>
          <wp:inline distT="0" distB="0" distL="0" distR="0" wp14:anchorId="7D87E46B" wp14:editId="6152C984">
            <wp:extent cx="3258126" cy="43442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348" cy="4349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B79C8">
        <w:rPr>
          <w:noProof/>
          <w:lang w:eastAsia="ru-RU"/>
        </w:rPr>
        <w:t xml:space="preserve">   </w:t>
      </w:r>
      <w:r w:rsidR="00A2793F">
        <w:rPr>
          <w:noProof/>
          <w:lang w:eastAsia="ru-RU"/>
        </w:rPr>
        <w:drawing>
          <wp:inline distT="0" distB="0" distL="0" distR="0" wp14:anchorId="4009B554" wp14:editId="4F7E3254">
            <wp:extent cx="3581406" cy="477533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412" cy="47793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B79C8">
        <w:rPr>
          <w:noProof/>
          <w:lang w:eastAsia="ru-RU"/>
        </w:rPr>
        <w:t xml:space="preserve">           </w:t>
      </w:r>
      <w:r w:rsidR="001310FF">
        <w:rPr>
          <w:noProof/>
          <w:lang w:eastAsia="ru-RU"/>
        </w:rPr>
        <w:lastRenderedPageBreak/>
        <w:drawing>
          <wp:inline distT="0" distB="0" distL="0" distR="0" wp14:anchorId="375DA00D" wp14:editId="1DD1DCE7">
            <wp:extent cx="3857296" cy="5143194"/>
            <wp:effectExtent l="0" t="152400" r="29210" b="1720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844" cy="51505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perspectiveLef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5B79C8" w:rsidRDefault="005B79C8" w:rsidP="00B3358E">
      <w:pPr>
        <w:tabs>
          <w:tab w:val="left" w:pos="690"/>
          <w:tab w:val="center" w:pos="4677"/>
        </w:tabs>
        <w:spacing w:after="0"/>
        <w:rPr>
          <w:noProof/>
          <w:lang w:eastAsia="ru-RU"/>
        </w:rPr>
      </w:pPr>
    </w:p>
    <w:p w:rsidR="005B79C8" w:rsidRDefault="005B79C8" w:rsidP="00B3358E">
      <w:pPr>
        <w:tabs>
          <w:tab w:val="left" w:pos="690"/>
          <w:tab w:val="center" w:pos="4677"/>
        </w:tabs>
        <w:spacing w:after="0"/>
        <w:rPr>
          <w:noProof/>
          <w:lang w:eastAsia="ru-RU"/>
        </w:rPr>
      </w:pPr>
    </w:p>
    <w:p w:rsidR="00D55FF0" w:rsidRPr="00E2796A" w:rsidRDefault="00527089" w:rsidP="00B3358E">
      <w:pPr>
        <w:tabs>
          <w:tab w:val="left" w:pos="690"/>
          <w:tab w:val="center" w:pos="4677"/>
        </w:tabs>
        <w:spacing w:after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E47F11" wp14:editId="05EB62A8">
            <wp:extent cx="6115861" cy="2752107"/>
            <wp:effectExtent l="0" t="266700" r="0" b="7912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120" cy="2757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perspectiveContrastingLeftFacing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sectPr w:rsidR="00D55FF0" w:rsidRPr="00E2796A" w:rsidSect="000705C9">
      <w:pgSz w:w="11906" w:h="16838"/>
      <w:pgMar w:top="426" w:right="424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D56D3"/>
    <w:multiLevelType w:val="multilevel"/>
    <w:tmpl w:val="3C12F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8139C1"/>
    <w:multiLevelType w:val="multilevel"/>
    <w:tmpl w:val="9B5A6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01187C"/>
    <w:multiLevelType w:val="hybridMultilevel"/>
    <w:tmpl w:val="1C5A0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D63241"/>
    <w:multiLevelType w:val="multilevel"/>
    <w:tmpl w:val="2C4CC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5F2270"/>
    <w:multiLevelType w:val="multilevel"/>
    <w:tmpl w:val="A6742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3EC3FF4"/>
    <w:multiLevelType w:val="multilevel"/>
    <w:tmpl w:val="8E6C2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DF81AE3"/>
    <w:multiLevelType w:val="multilevel"/>
    <w:tmpl w:val="48B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EF9"/>
    <w:rsid w:val="00015B35"/>
    <w:rsid w:val="00025DDF"/>
    <w:rsid w:val="000705C9"/>
    <w:rsid w:val="001310FF"/>
    <w:rsid w:val="00184DCE"/>
    <w:rsid w:val="001D4381"/>
    <w:rsid w:val="003003E7"/>
    <w:rsid w:val="00381125"/>
    <w:rsid w:val="004A6637"/>
    <w:rsid w:val="004C2883"/>
    <w:rsid w:val="004C52A8"/>
    <w:rsid w:val="00527089"/>
    <w:rsid w:val="00530B1F"/>
    <w:rsid w:val="005B79C8"/>
    <w:rsid w:val="007537B1"/>
    <w:rsid w:val="007570E8"/>
    <w:rsid w:val="007B167C"/>
    <w:rsid w:val="007C099E"/>
    <w:rsid w:val="007F3632"/>
    <w:rsid w:val="00823EF9"/>
    <w:rsid w:val="00861A98"/>
    <w:rsid w:val="009959B7"/>
    <w:rsid w:val="009D3BAE"/>
    <w:rsid w:val="009D6294"/>
    <w:rsid w:val="00A2793F"/>
    <w:rsid w:val="00A31F9D"/>
    <w:rsid w:val="00B31DFA"/>
    <w:rsid w:val="00B3358E"/>
    <w:rsid w:val="00B71661"/>
    <w:rsid w:val="00B74DDD"/>
    <w:rsid w:val="00C92591"/>
    <w:rsid w:val="00C9776C"/>
    <w:rsid w:val="00D55FF0"/>
    <w:rsid w:val="00D63590"/>
    <w:rsid w:val="00D673A8"/>
    <w:rsid w:val="00DB5113"/>
    <w:rsid w:val="00E2796A"/>
    <w:rsid w:val="00E33D11"/>
    <w:rsid w:val="00E742FA"/>
    <w:rsid w:val="00F30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7166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381"/>
    <w:rPr>
      <w:rFonts w:ascii="Tahoma" w:hAnsi="Tahoma" w:cs="Tahoma"/>
      <w:sz w:val="16"/>
      <w:szCs w:val="16"/>
    </w:rPr>
  </w:style>
  <w:style w:type="paragraph" w:customStyle="1" w:styleId="Style11">
    <w:name w:val="Style11"/>
    <w:basedOn w:val="a"/>
    <w:uiPriority w:val="99"/>
    <w:rsid w:val="00C92591"/>
    <w:pPr>
      <w:widowControl w:val="0"/>
      <w:autoSpaceDE w:val="0"/>
      <w:autoSpaceDN w:val="0"/>
      <w:adjustRightInd w:val="0"/>
      <w:spacing w:after="0" w:line="341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2">
    <w:name w:val="Font Style22"/>
    <w:basedOn w:val="a0"/>
    <w:uiPriority w:val="99"/>
    <w:rsid w:val="00C92591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C925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C92591"/>
    <w:pPr>
      <w:widowControl w:val="0"/>
      <w:autoSpaceDE w:val="0"/>
      <w:autoSpaceDN w:val="0"/>
      <w:adjustRightInd w:val="0"/>
      <w:spacing w:after="0" w:line="299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basedOn w:val="a0"/>
    <w:uiPriority w:val="99"/>
    <w:rsid w:val="00C92591"/>
    <w:rPr>
      <w:rFonts w:ascii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C925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basedOn w:val="a0"/>
    <w:uiPriority w:val="99"/>
    <w:rsid w:val="00C92591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">
    <w:name w:val="Style2"/>
    <w:basedOn w:val="a"/>
    <w:uiPriority w:val="99"/>
    <w:rsid w:val="00C92591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0">
    <w:name w:val="Font Style30"/>
    <w:basedOn w:val="a0"/>
    <w:uiPriority w:val="99"/>
    <w:rsid w:val="00C92591"/>
    <w:rPr>
      <w:rFonts w:ascii="Times New Roman" w:hAnsi="Times New Roman" w:cs="Times New Roman"/>
      <w:b/>
      <w:bCs/>
      <w:i/>
      <w:iCs/>
      <w:spacing w:val="10"/>
      <w:sz w:val="26"/>
      <w:szCs w:val="26"/>
    </w:rPr>
  </w:style>
  <w:style w:type="paragraph" w:customStyle="1" w:styleId="Style8">
    <w:name w:val="Style8"/>
    <w:basedOn w:val="a"/>
    <w:uiPriority w:val="99"/>
    <w:rsid w:val="00C92591"/>
    <w:pPr>
      <w:widowControl w:val="0"/>
      <w:autoSpaceDE w:val="0"/>
      <w:autoSpaceDN w:val="0"/>
      <w:adjustRightInd w:val="0"/>
      <w:spacing w:after="0" w:line="229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C925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basedOn w:val="a0"/>
    <w:uiPriority w:val="99"/>
    <w:rsid w:val="00C92591"/>
    <w:rPr>
      <w:rFonts w:ascii="Times New Roman" w:hAnsi="Times New Roman" w:cs="Times New Roman"/>
      <w:sz w:val="18"/>
      <w:szCs w:val="18"/>
    </w:rPr>
  </w:style>
  <w:style w:type="character" w:customStyle="1" w:styleId="FontStyle32">
    <w:name w:val="Font Style32"/>
    <w:basedOn w:val="a0"/>
    <w:uiPriority w:val="99"/>
    <w:rsid w:val="00C92591"/>
    <w:rPr>
      <w:rFonts w:ascii="Times New Roman" w:hAnsi="Times New Roman" w:cs="Times New Roman"/>
      <w:b/>
      <w:bCs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9D6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D6294"/>
    <w:rPr>
      <w:b/>
      <w:bCs/>
    </w:rPr>
  </w:style>
  <w:style w:type="character" w:styleId="a7">
    <w:name w:val="Emphasis"/>
    <w:basedOn w:val="a0"/>
    <w:uiPriority w:val="20"/>
    <w:qFormat/>
    <w:rsid w:val="009D6294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B716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8">
    <w:name w:val="Table Grid"/>
    <w:basedOn w:val="a1"/>
    <w:uiPriority w:val="59"/>
    <w:rsid w:val="00530B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530B1F"/>
    <w:pPr>
      <w:ind w:left="720"/>
      <w:contextualSpacing/>
    </w:pPr>
  </w:style>
  <w:style w:type="character" w:customStyle="1" w:styleId="fontstyle21">
    <w:name w:val="fontstyle21"/>
    <w:rsid w:val="00B31DFA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7166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381"/>
    <w:rPr>
      <w:rFonts w:ascii="Tahoma" w:hAnsi="Tahoma" w:cs="Tahoma"/>
      <w:sz w:val="16"/>
      <w:szCs w:val="16"/>
    </w:rPr>
  </w:style>
  <w:style w:type="paragraph" w:customStyle="1" w:styleId="Style11">
    <w:name w:val="Style11"/>
    <w:basedOn w:val="a"/>
    <w:uiPriority w:val="99"/>
    <w:rsid w:val="00C92591"/>
    <w:pPr>
      <w:widowControl w:val="0"/>
      <w:autoSpaceDE w:val="0"/>
      <w:autoSpaceDN w:val="0"/>
      <w:adjustRightInd w:val="0"/>
      <w:spacing w:after="0" w:line="341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2">
    <w:name w:val="Font Style22"/>
    <w:basedOn w:val="a0"/>
    <w:uiPriority w:val="99"/>
    <w:rsid w:val="00C92591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C925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C92591"/>
    <w:pPr>
      <w:widowControl w:val="0"/>
      <w:autoSpaceDE w:val="0"/>
      <w:autoSpaceDN w:val="0"/>
      <w:adjustRightInd w:val="0"/>
      <w:spacing w:after="0" w:line="299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basedOn w:val="a0"/>
    <w:uiPriority w:val="99"/>
    <w:rsid w:val="00C92591"/>
    <w:rPr>
      <w:rFonts w:ascii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C925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basedOn w:val="a0"/>
    <w:uiPriority w:val="99"/>
    <w:rsid w:val="00C92591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">
    <w:name w:val="Style2"/>
    <w:basedOn w:val="a"/>
    <w:uiPriority w:val="99"/>
    <w:rsid w:val="00C92591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0">
    <w:name w:val="Font Style30"/>
    <w:basedOn w:val="a0"/>
    <w:uiPriority w:val="99"/>
    <w:rsid w:val="00C92591"/>
    <w:rPr>
      <w:rFonts w:ascii="Times New Roman" w:hAnsi="Times New Roman" w:cs="Times New Roman"/>
      <w:b/>
      <w:bCs/>
      <w:i/>
      <w:iCs/>
      <w:spacing w:val="10"/>
      <w:sz w:val="26"/>
      <w:szCs w:val="26"/>
    </w:rPr>
  </w:style>
  <w:style w:type="paragraph" w:customStyle="1" w:styleId="Style8">
    <w:name w:val="Style8"/>
    <w:basedOn w:val="a"/>
    <w:uiPriority w:val="99"/>
    <w:rsid w:val="00C92591"/>
    <w:pPr>
      <w:widowControl w:val="0"/>
      <w:autoSpaceDE w:val="0"/>
      <w:autoSpaceDN w:val="0"/>
      <w:adjustRightInd w:val="0"/>
      <w:spacing w:after="0" w:line="229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C925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basedOn w:val="a0"/>
    <w:uiPriority w:val="99"/>
    <w:rsid w:val="00C92591"/>
    <w:rPr>
      <w:rFonts w:ascii="Times New Roman" w:hAnsi="Times New Roman" w:cs="Times New Roman"/>
      <w:sz w:val="18"/>
      <w:szCs w:val="18"/>
    </w:rPr>
  </w:style>
  <w:style w:type="character" w:customStyle="1" w:styleId="FontStyle32">
    <w:name w:val="Font Style32"/>
    <w:basedOn w:val="a0"/>
    <w:uiPriority w:val="99"/>
    <w:rsid w:val="00C92591"/>
    <w:rPr>
      <w:rFonts w:ascii="Times New Roman" w:hAnsi="Times New Roman" w:cs="Times New Roman"/>
      <w:b/>
      <w:bCs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9D6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D6294"/>
    <w:rPr>
      <w:b/>
      <w:bCs/>
    </w:rPr>
  </w:style>
  <w:style w:type="character" w:styleId="a7">
    <w:name w:val="Emphasis"/>
    <w:basedOn w:val="a0"/>
    <w:uiPriority w:val="20"/>
    <w:qFormat/>
    <w:rsid w:val="009D6294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B716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8">
    <w:name w:val="Table Grid"/>
    <w:basedOn w:val="a1"/>
    <w:uiPriority w:val="59"/>
    <w:rsid w:val="00530B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530B1F"/>
    <w:pPr>
      <w:ind w:left="720"/>
      <w:contextualSpacing/>
    </w:pPr>
  </w:style>
  <w:style w:type="character" w:customStyle="1" w:styleId="fontstyle21">
    <w:name w:val="fontstyle21"/>
    <w:rsid w:val="00B31DFA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3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790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1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1676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54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038100">
                  <w:marLeft w:val="0"/>
                  <w:marRight w:val="0"/>
                  <w:marTop w:val="300"/>
                  <w:marBottom w:val="450"/>
                  <w:divBdr>
                    <w:top w:val="single" w:sz="6" w:space="23" w:color="E9E9E9"/>
                    <w:left w:val="single" w:sz="6" w:space="23" w:color="E9E9E9"/>
                    <w:bottom w:val="single" w:sz="6" w:space="23" w:color="E9E9E9"/>
                    <w:right w:val="single" w:sz="6" w:space="23" w:color="E9E9E9"/>
                  </w:divBdr>
                  <w:divsChild>
                    <w:div w:id="117310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578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26973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258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54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83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1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2FFDED-D62F-4999-ACAD-7AAAB0EE5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user80_ideolog1_rik</cp:lastModifiedBy>
  <cp:revision>3</cp:revision>
  <cp:lastPrinted>2022-06-14T09:21:00Z</cp:lastPrinted>
  <dcterms:created xsi:type="dcterms:W3CDTF">2022-12-06T07:49:00Z</dcterms:created>
  <dcterms:modified xsi:type="dcterms:W3CDTF">2022-12-06T07:57:00Z</dcterms:modified>
</cp:coreProperties>
</file>